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44" w:rsidRDefault="00C13444">
      <w:pPr>
        <w:pStyle w:val="Topptekst"/>
        <w:tabs>
          <w:tab w:val="clear" w:pos="4153"/>
          <w:tab w:val="clear" w:pos="8306"/>
        </w:tabs>
        <w:rPr>
          <w:rFonts w:ascii="Arial Narrow" w:hAnsi="Arial Narrow"/>
        </w:rPr>
      </w:pPr>
    </w:p>
    <w:tbl>
      <w:tblPr>
        <w:tblpPr w:leftFromText="180" w:rightFromText="180" w:vertAnchor="text" w:horzAnchor="margin" w:tblpXSpec="right" w:tblpY="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50"/>
        <w:gridCol w:w="709"/>
        <w:gridCol w:w="2693"/>
        <w:gridCol w:w="851"/>
        <w:gridCol w:w="2337"/>
      </w:tblGrid>
      <w:tr w:rsidR="00C13444">
        <w:trPr>
          <w:trHeight w:val="279"/>
        </w:trPr>
        <w:tc>
          <w:tcPr>
            <w:tcW w:w="250" w:type="dxa"/>
            <w:tcBorders>
              <w:left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Til: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13444" w:rsidRDefault="00C13444">
            <w:pPr>
              <w:pStyle w:val="Overskrift2"/>
            </w:pPr>
            <w:r>
              <w:t>Nordic Bulk AS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Fax: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C13444" w:rsidRDefault="00C13444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+47 51 97 41 61</w:t>
            </w:r>
          </w:p>
        </w:tc>
      </w:tr>
      <w:tr w:rsidR="00C13444">
        <w:trPr>
          <w:trHeight w:val="530"/>
        </w:trPr>
        <w:tc>
          <w:tcPr>
            <w:tcW w:w="250" w:type="dxa"/>
            <w:tcBorders>
              <w:left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  <w:p w:rsidR="00C13444" w:rsidRDefault="00C134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Fra: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/>
                <w:bCs/>
              </w:rPr>
            </w:pPr>
          </w:p>
          <w:p w:rsidR="00C13444" w:rsidRDefault="00C13444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  <w:p w:rsidR="00C13444" w:rsidRDefault="00C134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Dato: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/>
              </w:rPr>
            </w:pPr>
          </w:p>
          <w:p w:rsidR="00C13444" w:rsidRDefault="00C13444">
            <w:pPr>
              <w:rPr>
                <w:rFonts w:ascii="Arial Narrow" w:hAnsi="Arial Narrow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begin"/>
            </w:r>
            <w:r>
              <w:rPr>
                <w:rFonts w:ascii="Times New Roman" w:hAnsi="Times New Roman"/>
                <w:b/>
                <w:sz w:val="22"/>
                <w:szCs w:val="22"/>
              </w:rPr>
              <w:instrText xml:space="preserve"> DATE  \@ "d. MMMM yyyy" </w:instrTex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0009C2">
              <w:rPr>
                <w:rFonts w:ascii="Times New Roman" w:hAnsi="Times New Roman"/>
                <w:b/>
                <w:noProof/>
                <w:sz w:val="22"/>
                <w:szCs w:val="22"/>
              </w:rPr>
              <w:t>13. mai 2019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C13444">
        <w:trPr>
          <w:trHeight w:val="557"/>
        </w:trPr>
        <w:tc>
          <w:tcPr>
            <w:tcW w:w="250" w:type="dxa"/>
            <w:tcBorders>
              <w:left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  <w:p w:rsidR="00C13444" w:rsidRDefault="00C134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Att: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/>
                <w:bCs/>
              </w:rPr>
            </w:pPr>
          </w:p>
          <w:p w:rsidR="00C13444" w:rsidRDefault="00C13444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  <w:p w:rsidR="00C13444" w:rsidRDefault="00C13444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Mrk</w:t>
            </w:r>
            <w:proofErr w:type="spellEnd"/>
            <w:r>
              <w:rPr>
                <w:rFonts w:ascii="Arial Narrow" w:hAnsi="Arial Narrow"/>
              </w:rPr>
              <w:t>.:</w:t>
            </w:r>
          </w:p>
        </w:tc>
        <w:tc>
          <w:tcPr>
            <w:tcW w:w="2337" w:type="dxa"/>
            <w:tcBorders>
              <w:top w:val="single" w:sz="4" w:space="0" w:color="auto"/>
              <w:bottom w:val="sing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/>
              </w:rPr>
            </w:pPr>
          </w:p>
          <w:p w:rsidR="00C13444" w:rsidRDefault="00C13444">
            <w:pPr>
              <w:rPr>
                <w:rFonts w:ascii="Arial Narrow" w:hAnsi="Arial Narrow"/>
                <w:b/>
              </w:rPr>
            </w:pPr>
          </w:p>
        </w:tc>
      </w:tr>
    </w:tbl>
    <w:p w:rsidR="00C13444" w:rsidRDefault="000009C2">
      <w:pPr>
        <w:pStyle w:val="Overskrift1"/>
        <w:rPr>
          <w:rFonts w:ascii="Arial Narrow" w:hAnsi="Arial Narrow"/>
          <w:b w:val="0"/>
          <w:sz w:val="64"/>
        </w:rPr>
      </w:pPr>
      <w:r>
        <w:rPr>
          <w:rFonts w:ascii="Arial Narrow" w:hAnsi="Arial Narrow"/>
          <w:b w:val="0"/>
          <w:sz w:val="64"/>
        </w:rPr>
        <w:t>Fo</w:t>
      </w:r>
      <w:bookmarkStart w:id="0" w:name="_GoBack"/>
      <w:bookmarkEnd w:id="0"/>
      <w:r>
        <w:rPr>
          <w:rFonts w:ascii="Arial Narrow" w:hAnsi="Arial Narrow"/>
          <w:b w:val="0"/>
          <w:sz w:val="64"/>
        </w:rPr>
        <w:t>respørsel</w:t>
      </w:r>
    </w:p>
    <w:p w:rsidR="00C13444" w:rsidRDefault="00C13444">
      <w:pPr>
        <w:pStyle w:val="Overskrift1"/>
        <w:rPr>
          <w:rFonts w:ascii="Arial Narrow" w:hAnsi="Arial Narrow"/>
          <w:sz w:val="64"/>
        </w:rPr>
      </w:pPr>
      <w:r>
        <w:rPr>
          <w:rFonts w:ascii="Arial Narrow" w:hAnsi="Arial Narrow"/>
          <w:sz w:val="64"/>
        </w:rPr>
        <w:t>RULLER</w:t>
      </w:r>
    </w:p>
    <w:p w:rsidR="00C13444" w:rsidRDefault="00D13753">
      <w:pPr>
        <w:pStyle w:val="Overskrift1"/>
        <w:jc w:val="lef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  <w:t xml:space="preserve">                     MED RINGER</w:t>
      </w:r>
    </w:p>
    <w:p w:rsidR="00C13444" w:rsidRDefault="00C13444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</w:rPr>
      </w:pPr>
    </w:p>
    <w:p w:rsidR="00C13444" w:rsidRDefault="00C13444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</w:rPr>
      </w:pPr>
    </w:p>
    <w:p w:rsidR="00C13444" w:rsidRDefault="00C13444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</w:rPr>
      </w:pPr>
      <w:r>
        <w:object w:dxaOrig="18035" w:dyaOrig="5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150.75pt" o:ole="">
            <v:imagedata r:id="rId6" o:title=""/>
          </v:shape>
          <o:OLEObject Type="Embed" ProgID="Visio.Drawing.11" ShapeID="_x0000_i1025" DrawAspect="Content" ObjectID="_1619243334" r:id="rId7"/>
        </w:object>
      </w:r>
    </w:p>
    <w:p w:rsidR="00C13444" w:rsidRDefault="00C13444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</w:rPr>
      </w:pPr>
    </w:p>
    <w:p w:rsidR="00C13444" w:rsidRDefault="00C13444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</w:rPr>
      </w:pPr>
    </w:p>
    <w:p w:rsidR="00C13444" w:rsidRDefault="00C13444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</w:rPr>
      </w:pPr>
    </w:p>
    <w:p w:rsidR="00C13444" w:rsidRDefault="00C13444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tbl>
      <w:tblPr>
        <w:tblW w:w="963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7"/>
        <w:gridCol w:w="1032"/>
        <w:gridCol w:w="1057"/>
        <w:gridCol w:w="1036"/>
        <w:gridCol w:w="1068"/>
        <w:gridCol w:w="1075"/>
        <w:gridCol w:w="1064"/>
        <w:gridCol w:w="1066"/>
        <w:gridCol w:w="1094"/>
      </w:tblGrid>
      <w:tr w:rsidR="00C13444">
        <w:tc>
          <w:tcPr>
            <w:tcW w:w="1254" w:type="dxa"/>
            <w:tcBorders>
              <w:bottom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Antall:</w:t>
            </w:r>
          </w:p>
        </w:tc>
        <w:tc>
          <w:tcPr>
            <w:tcW w:w="1192" w:type="dxa"/>
            <w:tcBorders>
              <w:bottom w:val="double" w:sz="4" w:space="0" w:color="auto"/>
            </w:tcBorders>
          </w:tcPr>
          <w:p w:rsidR="00C13444" w:rsidRDefault="00C13444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D:</w:t>
            </w:r>
          </w:p>
        </w:tc>
        <w:tc>
          <w:tcPr>
            <w:tcW w:w="1205" w:type="dxa"/>
            <w:tcBorders>
              <w:bottom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d1:</w:t>
            </w:r>
          </w:p>
        </w:tc>
        <w:tc>
          <w:tcPr>
            <w:tcW w:w="1192" w:type="dxa"/>
            <w:tcBorders>
              <w:bottom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d2</w:t>
            </w:r>
          </w:p>
        </w:tc>
        <w:tc>
          <w:tcPr>
            <w:tcW w:w="1211" w:type="dxa"/>
            <w:tcBorders>
              <w:bottom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Cs/>
                <w:lang w:val="en-GB"/>
              </w:rPr>
            </w:pPr>
            <w:r>
              <w:rPr>
                <w:rFonts w:ascii="Arial Narrow" w:hAnsi="Arial Narrow"/>
                <w:bCs/>
                <w:lang w:val="en-GB"/>
              </w:rPr>
              <w:t>RL:</w:t>
            </w:r>
          </w:p>
        </w:tc>
        <w:tc>
          <w:tcPr>
            <w:tcW w:w="1215" w:type="dxa"/>
            <w:tcBorders>
              <w:bottom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NV:</w:t>
            </w:r>
          </w:p>
        </w:tc>
        <w:tc>
          <w:tcPr>
            <w:tcW w:w="1209" w:type="dxa"/>
            <w:tcBorders>
              <w:bottom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EL:</w:t>
            </w:r>
          </w:p>
        </w:tc>
        <w:tc>
          <w:tcPr>
            <w:tcW w:w="1211" w:type="dxa"/>
            <w:tcBorders>
              <w:bottom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AL:</w:t>
            </w:r>
          </w:p>
        </w:tc>
        <w:tc>
          <w:tcPr>
            <w:tcW w:w="1167" w:type="dxa"/>
            <w:tcBorders>
              <w:bottom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Ringer:</w:t>
            </w:r>
          </w:p>
        </w:tc>
      </w:tr>
      <w:tr w:rsidR="00C13444">
        <w:tc>
          <w:tcPr>
            <w:tcW w:w="1254" w:type="dxa"/>
            <w:tcBorders>
              <w:top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92" w:type="dxa"/>
            <w:tcBorders>
              <w:top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05" w:type="dxa"/>
            <w:tcBorders>
              <w:top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92" w:type="dxa"/>
            <w:tcBorders>
              <w:top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  <w:tcBorders>
              <w:top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5" w:type="dxa"/>
            <w:tcBorders>
              <w:top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09" w:type="dxa"/>
            <w:tcBorders>
              <w:top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  <w:tcBorders>
              <w:top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67" w:type="dxa"/>
            <w:tcBorders>
              <w:top w:val="double" w:sz="4" w:space="0" w:color="auto"/>
            </w:tcBorders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</w:tr>
      <w:tr w:rsidR="00C13444">
        <w:tc>
          <w:tcPr>
            <w:tcW w:w="1254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92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92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5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09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67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</w:tr>
      <w:tr w:rsidR="00C13444">
        <w:tc>
          <w:tcPr>
            <w:tcW w:w="1254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92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92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5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09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67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</w:tr>
      <w:tr w:rsidR="00C13444">
        <w:tc>
          <w:tcPr>
            <w:tcW w:w="1254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92" w:type="dxa"/>
          </w:tcPr>
          <w:p w:rsidR="00C13444" w:rsidRDefault="00C13444">
            <w:pPr>
              <w:pStyle w:val="Topptekst"/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92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5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09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67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</w:tr>
      <w:tr w:rsidR="00C13444">
        <w:tc>
          <w:tcPr>
            <w:tcW w:w="1254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92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05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92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5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09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211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  <w:tc>
          <w:tcPr>
            <w:tcW w:w="1167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</w:tr>
    </w:tbl>
    <w:p w:rsidR="00C13444" w:rsidRDefault="00C13444">
      <w:pPr>
        <w:pStyle w:val="Topptekst"/>
        <w:tabs>
          <w:tab w:val="clear" w:pos="4153"/>
          <w:tab w:val="clear" w:pos="8306"/>
        </w:tabs>
        <w:ind w:right="142"/>
        <w:rPr>
          <w:rFonts w:ascii="Arial" w:hAnsi="Arial"/>
        </w:rPr>
      </w:pPr>
      <w:r>
        <w:rPr>
          <w:rFonts w:ascii="Arial" w:hAnsi="Arial"/>
        </w:rPr>
        <w:t xml:space="preserve">       </w:t>
      </w:r>
    </w:p>
    <w:p w:rsidR="00C13444" w:rsidRDefault="00C13444">
      <w:pPr>
        <w:pStyle w:val="Topptekst"/>
        <w:tabs>
          <w:tab w:val="clear" w:pos="4153"/>
          <w:tab w:val="clear" w:pos="8306"/>
        </w:tabs>
        <w:ind w:right="142"/>
        <w:jc w:val="right"/>
        <w:rPr>
          <w:rFonts w:ascii="Arial" w:hAnsi="Arial"/>
        </w:rPr>
      </w:pPr>
    </w:p>
    <w:tbl>
      <w:tblPr>
        <w:tblW w:w="691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6912"/>
      </w:tblGrid>
      <w:tr w:rsidR="00C13444">
        <w:tc>
          <w:tcPr>
            <w:tcW w:w="6912" w:type="dxa"/>
          </w:tcPr>
          <w:p w:rsidR="00C13444" w:rsidRDefault="00C1344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>Annet:</w:t>
            </w:r>
          </w:p>
        </w:tc>
      </w:tr>
      <w:tr w:rsidR="00C13444">
        <w:tc>
          <w:tcPr>
            <w:tcW w:w="6912" w:type="dxa"/>
          </w:tcPr>
          <w:p w:rsidR="00C13444" w:rsidRDefault="00C13444">
            <w:pPr>
              <w:rPr>
                <w:rFonts w:ascii="Arial Narrow" w:hAnsi="Arial Narrow"/>
              </w:rPr>
            </w:pPr>
          </w:p>
        </w:tc>
      </w:tr>
      <w:tr w:rsidR="00C13444">
        <w:tc>
          <w:tcPr>
            <w:tcW w:w="6912" w:type="dxa"/>
          </w:tcPr>
          <w:p w:rsidR="00C13444" w:rsidRDefault="00C13444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</w:p>
        </w:tc>
      </w:tr>
      <w:tr w:rsidR="00C13444">
        <w:tc>
          <w:tcPr>
            <w:tcW w:w="6912" w:type="dxa"/>
          </w:tcPr>
          <w:p w:rsidR="00C13444" w:rsidRDefault="00C13444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</w:p>
        </w:tc>
      </w:tr>
      <w:tr w:rsidR="00C13444">
        <w:tc>
          <w:tcPr>
            <w:tcW w:w="6912" w:type="dxa"/>
          </w:tcPr>
          <w:p w:rsidR="00C13444" w:rsidRDefault="00C13444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</w:p>
        </w:tc>
      </w:tr>
      <w:tr w:rsidR="00D13753">
        <w:tc>
          <w:tcPr>
            <w:tcW w:w="6912" w:type="dxa"/>
          </w:tcPr>
          <w:p w:rsidR="00D13753" w:rsidRDefault="00D13753">
            <w:pPr>
              <w:pStyle w:val="Topptekst"/>
              <w:tabs>
                <w:tab w:val="clear" w:pos="4153"/>
                <w:tab w:val="clear" w:pos="8306"/>
              </w:tabs>
              <w:rPr>
                <w:rFonts w:ascii="Arial Narrow" w:hAnsi="Arial Narrow"/>
              </w:rPr>
            </w:pPr>
          </w:p>
        </w:tc>
      </w:tr>
    </w:tbl>
    <w:p w:rsidR="00C13444" w:rsidRDefault="00C13444">
      <w:pPr>
        <w:pStyle w:val="Topptekst"/>
        <w:tabs>
          <w:tab w:val="clear" w:pos="4153"/>
          <w:tab w:val="clear" w:pos="8306"/>
          <w:tab w:val="left" w:pos="3600"/>
        </w:tabs>
        <w:ind w:right="142"/>
      </w:pPr>
    </w:p>
    <w:p w:rsidR="00D13753" w:rsidRDefault="00D13753">
      <w:pPr>
        <w:pStyle w:val="Topptekst"/>
        <w:tabs>
          <w:tab w:val="clear" w:pos="4153"/>
          <w:tab w:val="clear" w:pos="8306"/>
          <w:tab w:val="left" w:pos="3600"/>
        </w:tabs>
        <w:ind w:right="142"/>
      </w:pPr>
      <w:r>
        <w:t>Leveres både med gummi og PU ringer. Spesifiser ønsket type.</w:t>
      </w:r>
    </w:p>
    <w:p w:rsidR="00D13753" w:rsidRDefault="00D13753">
      <w:pPr>
        <w:pStyle w:val="Topptekst"/>
        <w:tabs>
          <w:tab w:val="clear" w:pos="4153"/>
          <w:tab w:val="clear" w:pos="8306"/>
          <w:tab w:val="left" w:pos="3600"/>
        </w:tabs>
        <w:ind w:right="142"/>
      </w:pPr>
      <w:r>
        <w:t>Standard leveres med nøkkelspor B</w:t>
      </w:r>
    </w:p>
    <w:sectPr w:rsidR="00D137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1440" w:right="474" w:bottom="1440" w:left="709" w:header="426" w:footer="4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753" w:rsidRDefault="00D13753">
      <w:r>
        <w:separator/>
      </w:r>
    </w:p>
  </w:endnote>
  <w:endnote w:type="continuationSeparator" w:id="0">
    <w:p w:rsidR="00D13753" w:rsidRDefault="00D13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444" w:rsidRDefault="00C13444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444" w:rsidRDefault="00D13753" w:rsidP="001A0E68">
    <w:pPr>
      <w:pStyle w:val="Bunntekst"/>
      <w:jc w:val="center"/>
    </w:pPr>
    <w:r>
      <w:rPr>
        <w:noProof/>
      </w:rPr>
      <w:drawing>
        <wp:inline distT="0" distB="0" distL="0" distR="0">
          <wp:extent cx="4216400" cy="330200"/>
          <wp:effectExtent l="0" t="0" r="0" b="0"/>
          <wp:docPr id="2" name="Bilde 2" descr="bare adresse kvellu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e adresse kvellu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444" w:rsidRDefault="00C13444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753" w:rsidRDefault="00D13753">
      <w:r>
        <w:separator/>
      </w:r>
    </w:p>
  </w:footnote>
  <w:footnote w:type="continuationSeparator" w:id="0">
    <w:p w:rsidR="00D13753" w:rsidRDefault="00D13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444" w:rsidRDefault="00C1344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444" w:rsidRPr="00C13444" w:rsidRDefault="001A0E68" w:rsidP="00FC0ACE">
    <w:pPr>
      <w:pStyle w:val="Topptekst"/>
      <w:tabs>
        <w:tab w:val="clear" w:pos="4153"/>
        <w:tab w:val="clear" w:pos="8306"/>
        <w:tab w:val="left" w:pos="7400"/>
        <w:tab w:val="left" w:pos="7500"/>
      </w:tabs>
      <w:ind w:left="3600"/>
      <w:jc w:val="right"/>
    </w:pPr>
    <w:r>
      <w:tab/>
    </w:r>
    <w:r w:rsidR="00D13753">
      <w:rPr>
        <w:noProof/>
      </w:rPr>
      <w:drawing>
        <wp:inline distT="0" distB="0" distL="0" distR="0">
          <wp:extent cx="2247900" cy="635000"/>
          <wp:effectExtent l="0" t="0" r="0" b="0"/>
          <wp:docPr id="1" name="Bilde 1" descr="Nordic Bulk logo til Word ut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rdic Bulk logo til Word ut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C0AC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3444" w:rsidRDefault="00C13444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53"/>
    <w:rsid w:val="000009C2"/>
    <w:rsid w:val="001A0E68"/>
    <w:rsid w:val="007A5725"/>
    <w:rsid w:val="009C30D0"/>
    <w:rsid w:val="00BB6F25"/>
    <w:rsid w:val="00C13444"/>
    <w:rsid w:val="00D13753"/>
    <w:rsid w:val="00F51D6E"/>
    <w:rsid w:val="00F82E09"/>
    <w:rsid w:val="00FC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E41604F"/>
  <w15:docId w15:val="{055F563B-A4AE-40BA-979F-FD147B1B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jc w:val="right"/>
      <w:outlineLvl w:val="0"/>
    </w:pPr>
    <w:rPr>
      <w:rFonts w:ascii="Frutiger 45 Light" w:hAnsi="Frutiger 45 Light"/>
      <w:b/>
      <w:sz w:val="7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 Narrow" w:hAnsi="Arial Narrow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meldingshodeetikett">
    <w:name w:val="meldingshodeetikett"/>
    <w:basedOn w:val="Standardskriftforavsnitt"/>
    <w:rPr>
      <w:noProof w:val="0"/>
      <w:lang w:val="nb-NO"/>
    </w:rPr>
  </w:style>
  <w:style w:type="paragraph" w:styleId="Bobletekst">
    <w:name w:val="Balloon Text"/>
    <w:basedOn w:val="Normal"/>
    <w:semiHidden/>
    <w:rsid w:val="001A0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To:</vt:lpstr>
    </vt:vector>
  </TitlesOfParts>
  <Company>Tjøstolvsen AS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Arne Kenneth Øvstebø</dc:creator>
  <cp:keywords/>
  <cp:lastModifiedBy>Steffen Stradner</cp:lastModifiedBy>
  <cp:revision>2</cp:revision>
  <cp:lastPrinted>2009-09-22T07:30:00Z</cp:lastPrinted>
  <dcterms:created xsi:type="dcterms:W3CDTF">2011-08-25T11:57:00Z</dcterms:created>
  <dcterms:modified xsi:type="dcterms:W3CDTF">2019-05-13T07:02:00Z</dcterms:modified>
</cp:coreProperties>
</file>